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A839" w14:textId="17D3CE54" w:rsidR="007B0F51" w:rsidRDefault="007B0F51" w:rsidP="007B0F51">
      <w:pPr>
        <w:pStyle w:val="Address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3475">
        <w:rPr>
          <w:rFonts w:asciiTheme="minorHAnsi" w:hAnsiTheme="minorHAnsi" w:cstheme="minorHAnsi"/>
          <w:b/>
          <w:sz w:val="28"/>
          <w:szCs w:val="28"/>
        </w:rPr>
        <w:t>Dr Nigel Richard Tufft. BSc. MB. ChB. FRCA. FFICM.</w:t>
      </w:r>
    </w:p>
    <w:p w14:paraId="339F20BE" w14:textId="6C0C427F" w:rsidR="0027425D" w:rsidRPr="002E3475" w:rsidRDefault="0027425D" w:rsidP="007B0F51">
      <w:pPr>
        <w:pStyle w:val="Address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Expert </w:t>
      </w:r>
      <w:r w:rsidR="004572AC">
        <w:rPr>
          <w:rFonts w:asciiTheme="minorHAnsi" w:hAnsiTheme="minorHAnsi" w:cstheme="minorHAnsi"/>
          <w:b/>
          <w:sz w:val="28"/>
          <w:szCs w:val="28"/>
        </w:rPr>
        <w:t>W</w:t>
      </w:r>
      <w:r>
        <w:rPr>
          <w:rFonts w:asciiTheme="minorHAnsi" w:hAnsiTheme="minorHAnsi" w:cstheme="minorHAnsi"/>
          <w:b/>
          <w:sz w:val="28"/>
          <w:szCs w:val="28"/>
        </w:rPr>
        <w:t>itness in Anaesthesia and Intensive Care Medicine.</w:t>
      </w:r>
    </w:p>
    <w:p w14:paraId="515F6166" w14:textId="50F4AB79" w:rsidR="00A130D1" w:rsidRPr="002E3475" w:rsidRDefault="009021C6" w:rsidP="007B0F51">
      <w:pPr>
        <w:pStyle w:val="Address2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475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72D36FD" wp14:editId="3A65695D">
            <wp:simplePos x="0" y="0"/>
            <wp:positionH relativeFrom="column">
              <wp:posOffset>5080</wp:posOffset>
            </wp:positionH>
            <wp:positionV relativeFrom="paragraph">
              <wp:posOffset>187960</wp:posOffset>
            </wp:positionV>
            <wp:extent cx="1710055" cy="2158365"/>
            <wp:effectExtent l="0" t="0" r="4445" b="0"/>
            <wp:wrapTight wrapText="bothSides">
              <wp:wrapPolygon edited="0">
                <wp:start x="0" y="0"/>
                <wp:lineTo x="0" y="21352"/>
                <wp:lineTo x="21416" y="21352"/>
                <wp:lineTo x="21416" y="0"/>
                <wp:lineTo x="0" y="0"/>
              </wp:wrapPolygon>
            </wp:wrapTight>
            <wp:docPr id="2" name="Picture 2" descr="Dr Nigel Tuf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Nigel Tuff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68DDF" w14:textId="6B4F0160" w:rsidR="000E377C" w:rsidRPr="002E3475" w:rsidRDefault="00A130D1" w:rsidP="00A130D1">
      <w:pPr>
        <w:rPr>
          <w:rFonts w:asciiTheme="minorHAnsi" w:hAnsiTheme="minorHAnsi" w:cstheme="minorHAnsi"/>
          <w:noProof/>
          <w:sz w:val="24"/>
          <w:szCs w:val="24"/>
        </w:rPr>
      </w:pPr>
      <w:r w:rsidRPr="002E347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7CA3669E" wp14:editId="678FDEDE">
            <wp:extent cx="3836249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2" cy="21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29BF" w14:textId="09A03984" w:rsidR="00A130D1" w:rsidRPr="002E3475" w:rsidRDefault="00A130D1" w:rsidP="00A130D1">
      <w:pPr>
        <w:rPr>
          <w:rFonts w:asciiTheme="minorHAnsi" w:hAnsiTheme="minorHAnsi" w:cstheme="minorHAnsi"/>
          <w:sz w:val="24"/>
          <w:szCs w:val="24"/>
        </w:rPr>
      </w:pPr>
    </w:p>
    <w:p w14:paraId="62CB281C" w14:textId="26CEABFD" w:rsidR="00A130D1" w:rsidRPr="002E3475" w:rsidRDefault="00A130D1" w:rsidP="00A130D1">
      <w:pPr>
        <w:rPr>
          <w:rFonts w:asciiTheme="minorHAnsi" w:hAnsiTheme="minorHAnsi" w:cstheme="minorHAnsi"/>
          <w:sz w:val="24"/>
          <w:szCs w:val="24"/>
        </w:rPr>
      </w:pPr>
    </w:p>
    <w:p w14:paraId="0A328391" w14:textId="26ADA0BF" w:rsidR="00682E2B" w:rsidRPr="00682E2B" w:rsidRDefault="00682E2B" w:rsidP="00682E2B">
      <w:pPr>
        <w:pStyle w:val="ListParagraph"/>
        <w:numPr>
          <w:ilvl w:val="0"/>
          <w:numId w:val="13"/>
        </w:numPr>
        <w:tabs>
          <w:tab w:val="left" w:pos="3053"/>
        </w:tabs>
        <w:rPr>
          <w:rFonts w:asciiTheme="minorHAnsi" w:hAnsiTheme="minorHAnsi" w:cstheme="minorHAnsi"/>
          <w:bCs/>
          <w:sz w:val="28"/>
          <w:szCs w:val="28"/>
        </w:rPr>
      </w:pPr>
      <w:r w:rsidRPr="00682E2B">
        <w:rPr>
          <w:rFonts w:asciiTheme="minorHAnsi" w:hAnsiTheme="minorHAnsi" w:cstheme="minorHAnsi"/>
          <w:bCs/>
          <w:sz w:val="28"/>
          <w:szCs w:val="28"/>
        </w:rPr>
        <w:t>Dr Tufft has practiced anaesthesia for more than 30 years and has been a consultant for almost 25 years.</w:t>
      </w:r>
    </w:p>
    <w:p w14:paraId="1B5CC572" w14:textId="271AF685" w:rsidR="00682E2B" w:rsidRPr="00682E2B" w:rsidRDefault="00682E2B" w:rsidP="00682E2B">
      <w:pPr>
        <w:pStyle w:val="ListParagraph"/>
        <w:numPr>
          <w:ilvl w:val="0"/>
          <w:numId w:val="13"/>
        </w:numPr>
        <w:tabs>
          <w:tab w:val="left" w:pos="3053"/>
        </w:tabs>
        <w:rPr>
          <w:rFonts w:asciiTheme="minorHAnsi" w:hAnsiTheme="minorHAnsi" w:cstheme="minorHAnsi"/>
          <w:bCs/>
          <w:sz w:val="28"/>
          <w:szCs w:val="28"/>
        </w:rPr>
      </w:pPr>
      <w:r w:rsidRPr="00682E2B">
        <w:rPr>
          <w:rFonts w:asciiTheme="minorHAnsi" w:hAnsiTheme="minorHAnsi" w:cstheme="minorHAnsi"/>
          <w:bCs/>
          <w:sz w:val="28"/>
          <w:szCs w:val="28"/>
        </w:rPr>
        <w:t>He has diverse experience in both adult anaesthesia and intensive care.</w:t>
      </w:r>
    </w:p>
    <w:p w14:paraId="083A8EBE" w14:textId="38DF4611" w:rsidR="00682E2B" w:rsidRPr="00682E2B" w:rsidRDefault="00682E2B" w:rsidP="00682E2B">
      <w:pPr>
        <w:pStyle w:val="ListParagraph"/>
        <w:numPr>
          <w:ilvl w:val="0"/>
          <w:numId w:val="13"/>
        </w:numPr>
        <w:tabs>
          <w:tab w:val="left" w:pos="3053"/>
        </w:tabs>
        <w:rPr>
          <w:rFonts w:asciiTheme="minorHAnsi" w:hAnsiTheme="minorHAnsi" w:cstheme="minorHAnsi"/>
          <w:bCs/>
          <w:sz w:val="28"/>
          <w:szCs w:val="28"/>
        </w:rPr>
      </w:pPr>
      <w:r w:rsidRPr="00682E2B">
        <w:rPr>
          <w:rFonts w:asciiTheme="minorHAnsi" w:hAnsiTheme="minorHAnsi" w:cstheme="minorHAnsi"/>
          <w:bCs/>
          <w:sz w:val="28"/>
          <w:szCs w:val="28"/>
        </w:rPr>
        <w:t>During the Covid pandemic he volunteered to return to full time intensive care.</w:t>
      </w:r>
    </w:p>
    <w:p w14:paraId="38C5962A" w14:textId="36FC73F3" w:rsidR="00682E2B" w:rsidRPr="00682E2B" w:rsidRDefault="00682E2B" w:rsidP="00682E2B">
      <w:pPr>
        <w:pStyle w:val="ListParagraph"/>
        <w:numPr>
          <w:ilvl w:val="0"/>
          <w:numId w:val="13"/>
        </w:numPr>
        <w:tabs>
          <w:tab w:val="left" w:pos="3053"/>
        </w:tabs>
        <w:rPr>
          <w:rFonts w:asciiTheme="minorHAnsi" w:hAnsiTheme="minorHAnsi" w:cstheme="minorHAnsi"/>
          <w:bCs/>
          <w:sz w:val="28"/>
          <w:szCs w:val="28"/>
        </w:rPr>
      </w:pPr>
      <w:r w:rsidRPr="00682E2B">
        <w:rPr>
          <w:rFonts w:asciiTheme="minorHAnsi" w:hAnsiTheme="minorHAnsi" w:cstheme="minorHAnsi"/>
          <w:bCs/>
          <w:sz w:val="28"/>
          <w:szCs w:val="28"/>
        </w:rPr>
        <w:t>From March 2022 he has paused his clinical work to undertake medicolegal work.</w:t>
      </w:r>
    </w:p>
    <w:p w14:paraId="371B357E" w14:textId="29DFFB6A" w:rsidR="00682E2B" w:rsidRDefault="00682E2B" w:rsidP="00682E2B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62169997" w14:textId="181AC37A" w:rsidR="007B0F51" w:rsidRPr="00172D99" w:rsidRDefault="007B0F51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 w:rsidRPr="00172D99">
        <w:rPr>
          <w:rFonts w:asciiTheme="minorHAnsi" w:hAnsiTheme="minorHAnsi" w:cstheme="minorHAnsi"/>
          <w:b/>
          <w:sz w:val="28"/>
          <w:szCs w:val="28"/>
        </w:rPr>
        <w:t>Previous Position</w:t>
      </w:r>
      <w:r w:rsidR="00172D99" w:rsidRPr="00172D99">
        <w:rPr>
          <w:rFonts w:asciiTheme="minorHAnsi" w:hAnsiTheme="minorHAnsi" w:cstheme="minorHAnsi"/>
          <w:b/>
          <w:sz w:val="28"/>
          <w:szCs w:val="28"/>
        </w:rPr>
        <w:t>s</w:t>
      </w:r>
      <w:r w:rsidRPr="00172D99">
        <w:rPr>
          <w:rFonts w:asciiTheme="minorHAnsi" w:hAnsiTheme="minorHAnsi" w:cstheme="minorHAnsi"/>
          <w:b/>
          <w:sz w:val="28"/>
          <w:szCs w:val="28"/>
        </w:rPr>
        <w:t>.</w:t>
      </w:r>
    </w:p>
    <w:p w14:paraId="7C925AA0" w14:textId="77777777" w:rsidR="00642DF1" w:rsidRPr="00172D99" w:rsidRDefault="00642DF1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1D2A0EF5" w14:textId="05AEBEA5" w:rsidR="00682E2B" w:rsidRPr="00172D99" w:rsidRDefault="00682E2B" w:rsidP="00682E2B">
      <w:pPr>
        <w:pStyle w:val="ListParagraph"/>
        <w:numPr>
          <w:ilvl w:val="0"/>
          <w:numId w:val="3"/>
        </w:num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Consultant anaesthetist, Robert Jones and Agnes Hunt Orthopaedic Hospital, Oswestry</w:t>
      </w:r>
      <w:r>
        <w:rPr>
          <w:rFonts w:asciiTheme="minorHAnsi" w:hAnsiTheme="minorHAnsi" w:cstheme="minorHAnsi"/>
          <w:sz w:val="28"/>
          <w:szCs w:val="28"/>
        </w:rPr>
        <w:t xml:space="preserve"> 2017-2022</w:t>
      </w:r>
      <w:r w:rsidRPr="00172D99">
        <w:rPr>
          <w:rFonts w:asciiTheme="minorHAnsi" w:hAnsiTheme="minorHAnsi" w:cstheme="minorHAnsi"/>
          <w:sz w:val="28"/>
          <w:szCs w:val="28"/>
        </w:rPr>
        <w:t>.</w:t>
      </w:r>
    </w:p>
    <w:p w14:paraId="0E7366A2" w14:textId="4AD2B12E" w:rsidR="007B0F51" w:rsidRPr="00172D99" w:rsidRDefault="007B0F51" w:rsidP="00295598">
      <w:pPr>
        <w:pStyle w:val="ListParagraph"/>
        <w:numPr>
          <w:ilvl w:val="0"/>
          <w:numId w:val="3"/>
        </w:num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 xml:space="preserve">Consultant in intensive care medicine and anaesthesia Shrewsbury and Telford </w:t>
      </w:r>
      <w:r w:rsidR="00295598" w:rsidRPr="00172D99">
        <w:rPr>
          <w:rFonts w:asciiTheme="minorHAnsi" w:hAnsiTheme="minorHAnsi" w:cstheme="minorHAnsi"/>
          <w:sz w:val="28"/>
          <w:szCs w:val="28"/>
        </w:rPr>
        <w:t>H</w:t>
      </w:r>
      <w:r w:rsidRPr="00172D99">
        <w:rPr>
          <w:rFonts w:asciiTheme="minorHAnsi" w:hAnsiTheme="minorHAnsi" w:cstheme="minorHAnsi"/>
          <w:sz w:val="28"/>
          <w:szCs w:val="28"/>
        </w:rPr>
        <w:t xml:space="preserve">ospitals NHS </w:t>
      </w:r>
      <w:r w:rsidR="00295598" w:rsidRPr="00172D99">
        <w:rPr>
          <w:rFonts w:asciiTheme="minorHAnsi" w:hAnsiTheme="minorHAnsi" w:cstheme="minorHAnsi"/>
          <w:sz w:val="28"/>
          <w:szCs w:val="28"/>
        </w:rPr>
        <w:t>T</w:t>
      </w:r>
      <w:r w:rsidRPr="00172D99">
        <w:rPr>
          <w:rFonts w:asciiTheme="minorHAnsi" w:hAnsiTheme="minorHAnsi" w:cstheme="minorHAnsi"/>
          <w:sz w:val="28"/>
          <w:szCs w:val="28"/>
        </w:rPr>
        <w:t>rust, 1998 to 2017.</w:t>
      </w:r>
    </w:p>
    <w:p w14:paraId="752AF9EF" w14:textId="77777777" w:rsidR="00F53761" w:rsidRDefault="00172D99" w:rsidP="00F53761">
      <w:pPr>
        <w:pStyle w:val="ListParagraph"/>
        <w:numPr>
          <w:ilvl w:val="0"/>
          <w:numId w:val="2"/>
        </w:num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Part time Consultant Anaesthetist HSS Kelfavik Iceland. 2015-1019</w:t>
      </w:r>
      <w:r w:rsidR="00F53761">
        <w:rPr>
          <w:rFonts w:asciiTheme="minorHAnsi" w:hAnsiTheme="minorHAnsi" w:cstheme="minorHAnsi"/>
          <w:sz w:val="28"/>
          <w:szCs w:val="28"/>
        </w:rPr>
        <w:t>.</w:t>
      </w:r>
    </w:p>
    <w:p w14:paraId="7E33715D" w14:textId="77777777" w:rsidR="00682E2B" w:rsidRDefault="00682E2B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07DA57E9" w14:textId="704F8645" w:rsidR="007B0F51" w:rsidRPr="00172D99" w:rsidRDefault="00682E2B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Medical </w:t>
      </w:r>
      <w:r w:rsidR="007B0F51" w:rsidRPr="00172D99">
        <w:rPr>
          <w:rFonts w:asciiTheme="minorHAnsi" w:hAnsiTheme="minorHAnsi" w:cstheme="minorHAnsi"/>
          <w:b/>
          <w:sz w:val="28"/>
          <w:szCs w:val="28"/>
        </w:rPr>
        <w:t>Qualifications.</w:t>
      </w:r>
    </w:p>
    <w:p w14:paraId="72898C18" w14:textId="77777777" w:rsidR="00642DF1" w:rsidRPr="00172D99" w:rsidRDefault="00642DF1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242575A3" w14:textId="05C3C5EA" w:rsidR="007B0F51" w:rsidRPr="00172D99" w:rsidRDefault="007B0F51" w:rsidP="007B0F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BSc</w:t>
      </w:r>
      <w:r w:rsidR="00E15140" w:rsidRPr="00172D99">
        <w:rPr>
          <w:rFonts w:asciiTheme="minorHAnsi" w:hAnsiTheme="minorHAnsi" w:cstheme="minorHAnsi"/>
          <w:sz w:val="28"/>
          <w:szCs w:val="28"/>
        </w:rPr>
        <w:t>.</w:t>
      </w:r>
      <w:r w:rsidRPr="00172D99">
        <w:rPr>
          <w:rFonts w:asciiTheme="minorHAnsi" w:hAnsiTheme="minorHAnsi" w:cstheme="minorHAnsi"/>
          <w:sz w:val="28"/>
          <w:szCs w:val="28"/>
        </w:rPr>
        <w:t xml:space="preserve"> Degree in Physiology 2/1 Bristol University1985.</w:t>
      </w:r>
    </w:p>
    <w:p w14:paraId="4C1EAA62" w14:textId="1A56E323" w:rsidR="007B0F51" w:rsidRPr="00172D99" w:rsidRDefault="007B0F51" w:rsidP="007B0F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Medical Degree MB</w:t>
      </w:r>
      <w:r w:rsidR="00E15140" w:rsidRPr="00172D99">
        <w:rPr>
          <w:rFonts w:asciiTheme="minorHAnsi" w:hAnsiTheme="minorHAnsi" w:cstheme="minorHAnsi"/>
          <w:sz w:val="28"/>
          <w:szCs w:val="28"/>
        </w:rPr>
        <w:t>.</w:t>
      </w:r>
      <w:r w:rsidRPr="00172D99">
        <w:rPr>
          <w:rFonts w:asciiTheme="minorHAnsi" w:hAnsiTheme="minorHAnsi" w:cstheme="minorHAnsi"/>
          <w:sz w:val="28"/>
          <w:szCs w:val="28"/>
        </w:rPr>
        <w:t xml:space="preserve"> ChB</w:t>
      </w:r>
      <w:r w:rsidR="00E15140" w:rsidRPr="00172D99">
        <w:rPr>
          <w:rFonts w:asciiTheme="minorHAnsi" w:hAnsiTheme="minorHAnsi" w:cstheme="minorHAnsi"/>
          <w:sz w:val="28"/>
          <w:szCs w:val="28"/>
        </w:rPr>
        <w:t>.</w:t>
      </w:r>
      <w:r w:rsidRPr="00172D99">
        <w:rPr>
          <w:rFonts w:asciiTheme="minorHAnsi" w:hAnsiTheme="minorHAnsi" w:cstheme="minorHAnsi"/>
          <w:sz w:val="28"/>
          <w:szCs w:val="28"/>
        </w:rPr>
        <w:t xml:space="preserve"> Bristol University 1988.</w:t>
      </w:r>
    </w:p>
    <w:p w14:paraId="4F7B45F8" w14:textId="77777777" w:rsidR="007B0F51" w:rsidRPr="00172D99" w:rsidRDefault="007B0F51" w:rsidP="007B0F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Fellow of the Royal College of Anaesthetists 1991.</w:t>
      </w:r>
    </w:p>
    <w:p w14:paraId="4738292A" w14:textId="1254866A" w:rsidR="007B0F51" w:rsidRPr="00172D99" w:rsidRDefault="007B0F51" w:rsidP="007B0F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Fellow of the Faculty of Intensive Care Medicine RCA</w:t>
      </w:r>
      <w:r w:rsidR="00E15140" w:rsidRPr="00172D99">
        <w:rPr>
          <w:rFonts w:asciiTheme="minorHAnsi" w:hAnsiTheme="minorHAnsi" w:cstheme="minorHAnsi"/>
          <w:sz w:val="28"/>
          <w:szCs w:val="28"/>
        </w:rPr>
        <w:t>.</w:t>
      </w:r>
      <w:r w:rsidRPr="00172D99">
        <w:rPr>
          <w:rFonts w:asciiTheme="minorHAnsi" w:hAnsiTheme="minorHAnsi" w:cstheme="minorHAnsi"/>
          <w:sz w:val="28"/>
          <w:szCs w:val="28"/>
        </w:rPr>
        <w:t xml:space="preserve"> 2012.</w:t>
      </w:r>
    </w:p>
    <w:p w14:paraId="2EF42EA5" w14:textId="68AE315A" w:rsidR="00642DF1" w:rsidRPr="00172D99" w:rsidRDefault="00642DF1" w:rsidP="00642DF1">
      <w:pPr>
        <w:rPr>
          <w:rFonts w:asciiTheme="minorHAnsi" w:hAnsiTheme="minorHAnsi" w:cstheme="minorHAnsi"/>
          <w:sz w:val="28"/>
          <w:szCs w:val="28"/>
        </w:rPr>
      </w:pPr>
    </w:p>
    <w:p w14:paraId="44C37D4E" w14:textId="33354264" w:rsidR="00682E2B" w:rsidRPr="00682E2B" w:rsidRDefault="00682E2B" w:rsidP="00682E2B">
      <w:pPr>
        <w:tabs>
          <w:tab w:val="left" w:pos="3053"/>
        </w:tabs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Medicolegal Qualifications.</w:t>
      </w:r>
    </w:p>
    <w:p w14:paraId="3D96A17D" w14:textId="35DEF0AA" w:rsidR="00682E2B" w:rsidRPr="00682E2B" w:rsidRDefault="00642DF1" w:rsidP="00F53761">
      <w:pPr>
        <w:pStyle w:val="ListParagraph"/>
        <w:numPr>
          <w:ilvl w:val="0"/>
          <w:numId w:val="3"/>
        </w:numPr>
        <w:tabs>
          <w:tab w:val="left" w:pos="3053"/>
        </w:tabs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F53761">
        <w:rPr>
          <w:rFonts w:asciiTheme="minorHAnsi" w:hAnsiTheme="minorHAnsi" w:cstheme="minorHAnsi"/>
          <w:sz w:val="28"/>
          <w:szCs w:val="28"/>
        </w:rPr>
        <w:t>Cardiff University Bond Solon expert witness certificate 2019.</w:t>
      </w:r>
    </w:p>
    <w:p w14:paraId="5A92F263" w14:textId="77777777" w:rsidR="00682E2B" w:rsidRDefault="00682E2B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704A4614" w14:textId="1D40D0B2" w:rsidR="007B0F51" w:rsidRPr="00172D99" w:rsidRDefault="007B0F51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 w:rsidRPr="00172D99">
        <w:rPr>
          <w:rFonts w:asciiTheme="minorHAnsi" w:hAnsiTheme="minorHAnsi" w:cstheme="minorHAnsi"/>
          <w:b/>
          <w:sz w:val="28"/>
          <w:szCs w:val="28"/>
        </w:rPr>
        <w:t>Membership of professional bodies.</w:t>
      </w:r>
    </w:p>
    <w:p w14:paraId="50DB24D4" w14:textId="77777777" w:rsidR="00642DF1" w:rsidRPr="00172D99" w:rsidRDefault="00642DF1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102B9A1F" w14:textId="5214C029" w:rsidR="007B0F51" w:rsidRPr="00172D99" w:rsidRDefault="007B0F51" w:rsidP="007B0F51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General Medical Council No. 3196971.</w:t>
      </w:r>
    </w:p>
    <w:p w14:paraId="338F0124" w14:textId="32DE3079" w:rsidR="007B0F51" w:rsidRPr="00172D99" w:rsidRDefault="007B0F51" w:rsidP="00A130D1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Royal College of Anaesthetists</w:t>
      </w:r>
      <w:r w:rsidR="002D52D0" w:rsidRPr="00172D99">
        <w:rPr>
          <w:rFonts w:asciiTheme="minorHAnsi" w:hAnsiTheme="minorHAnsi" w:cstheme="minorHAnsi"/>
          <w:sz w:val="28"/>
          <w:szCs w:val="28"/>
        </w:rPr>
        <w:t>.</w:t>
      </w:r>
    </w:p>
    <w:p w14:paraId="10F67218" w14:textId="5D0BA75C" w:rsidR="002D52D0" w:rsidRPr="00172D99" w:rsidRDefault="002D52D0" w:rsidP="00A130D1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172D99">
        <w:rPr>
          <w:rFonts w:asciiTheme="minorHAnsi" w:hAnsiTheme="minorHAnsi" w:cstheme="minorHAnsi"/>
          <w:sz w:val="28"/>
          <w:szCs w:val="28"/>
        </w:rPr>
        <w:t>Association of anaesthetists</w:t>
      </w:r>
      <w:r w:rsidR="00E15140" w:rsidRPr="00172D99">
        <w:rPr>
          <w:rFonts w:asciiTheme="minorHAnsi" w:hAnsiTheme="minorHAnsi" w:cstheme="minorHAnsi"/>
          <w:sz w:val="28"/>
          <w:szCs w:val="28"/>
        </w:rPr>
        <w:t>.</w:t>
      </w:r>
    </w:p>
    <w:p w14:paraId="5DC4189E" w14:textId="77777777" w:rsidR="000E7571" w:rsidRDefault="000E7571" w:rsidP="000E7571">
      <w:pPr>
        <w:rPr>
          <w:rFonts w:asciiTheme="minorHAnsi" w:hAnsiTheme="minorHAnsi" w:cstheme="minorHAnsi"/>
          <w:sz w:val="28"/>
          <w:szCs w:val="28"/>
        </w:rPr>
      </w:pPr>
    </w:p>
    <w:p w14:paraId="2F676098" w14:textId="77777777" w:rsidR="000E7571" w:rsidRPr="000E7571" w:rsidRDefault="000E7571" w:rsidP="000E7571">
      <w:pPr>
        <w:tabs>
          <w:tab w:val="left" w:pos="2410"/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 w:rsidRPr="000E7571">
        <w:rPr>
          <w:rFonts w:asciiTheme="minorHAnsi" w:hAnsiTheme="minorHAnsi" w:cstheme="minorHAnsi"/>
          <w:b/>
          <w:sz w:val="28"/>
          <w:szCs w:val="28"/>
        </w:rPr>
        <w:t>Regulation and insurance.</w:t>
      </w:r>
    </w:p>
    <w:p w14:paraId="2BF16B55" w14:textId="77777777" w:rsidR="000E7571" w:rsidRPr="000E7571" w:rsidRDefault="000E7571" w:rsidP="000E7571">
      <w:pPr>
        <w:tabs>
          <w:tab w:val="left" w:pos="2410"/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67AF53A0" w14:textId="77777777" w:rsidR="000E7571" w:rsidRPr="000E7571" w:rsidRDefault="000E7571" w:rsidP="000E7571">
      <w:pPr>
        <w:numPr>
          <w:ilvl w:val="0"/>
          <w:numId w:val="9"/>
        </w:numPr>
        <w:tabs>
          <w:tab w:val="left" w:pos="2410"/>
        </w:tabs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</w:pPr>
      <w:r w:rsidRPr="000E7571"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  <w:t xml:space="preserve">I </w:t>
      </w:r>
      <w:proofErr w:type="gramStart"/>
      <w:r w:rsidRPr="000E7571"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  <w:t>was revalidated</w:t>
      </w:r>
      <w:proofErr w:type="gramEnd"/>
      <w:r w:rsidRPr="000E7571"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  <w:t xml:space="preserve"> by the GMC in October 2018.</w:t>
      </w:r>
    </w:p>
    <w:p w14:paraId="35A29E18" w14:textId="77777777" w:rsidR="000E7571" w:rsidRPr="000E7571" w:rsidRDefault="000E7571" w:rsidP="000E7571">
      <w:pPr>
        <w:numPr>
          <w:ilvl w:val="0"/>
          <w:numId w:val="9"/>
        </w:numPr>
        <w:tabs>
          <w:tab w:val="left" w:pos="2410"/>
        </w:tabs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</w:pPr>
      <w:r w:rsidRPr="000E7571"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  <w:t>I have had full registration with the GMC since August 1989.</w:t>
      </w:r>
    </w:p>
    <w:p w14:paraId="3A97BBF0" w14:textId="77777777" w:rsidR="000E7571" w:rsidRPr="000E7571" w:rsidRDefault="000E7571" w:rsidP="000E7571">
      <w:pPr>
        <w:numPr>
          <w:ilvl w:val="0"/>
          <w:numId w:val="9"/>
        </w:numPr>
        <w:tabs>
          <w:tab w:val="left" w:pos="2410"/>
        </w:tabs>
        <w:rPr>
          <w:rStyle w:val="Strong"/>
          <w:rFonts w:asciiTheme="minorHAnsi" w:hAnsiTheme="minorHAnsi" w:cstheme="minorHAnsi"/>
          <w:sz w:val="28"/>
          <w:szCs w:val="28"/>
          <w:lang w:val="en"/>
        </w:rPr>
      </w:pPr>
      <w:r w:rsidRPr="000E7571">
        <w:rPr>
          <w:rStyle w:val="Strong"/>
          <w:rFonts w:asciiTheme="minorHAnsi" w:hAnsiTheme="minorHAnsi" w:cstheme="minorHAnsi"/>
          <w:b w:val="0"/>
          <w:sz w:val="28"/>
          <w:szCs w:val="28"/>
          <w:lang w:val="en"/>
        </w:rPr>
        <w:t>I am insured by the Medical Protection Society for both clinical and expert witness work.</w:t>
      </w:r>
    </w:p>
    <w:p w14:paraId="46F13ABE" w14:textId="77777777" w:rsidR="000E7571" w:rsidRPr="000E7571" w:rsidRDefault="000E7571" w:rsidP="000E7571">
      <w:pPr>
        <w:rPr>
          <w:rFonts w:asciiTheme="minorHAnsi" w:hAnsiTheme="minorHAnsi" w:cstheme="minorHAnsi"/>
          <w:sz w:val="28"/>
          <w:szCs w:val="28"/>
        </w:rPr>
      </w:pPr>
    </w:p>
    <w:p w14:paraId="46D543E2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Medico Legal Practice.</w:t>
      </w:r>
    </w:p>
    <w:p w14:paraId="795E2CA6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2CE3CC53" w14:textId="60EA3B54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have been engaged in medicolegal work since 2015.</w:t>
      </w:r>
    </w:p>
    <w:p w14:paraId="301A4312" w14:textId="77777777" w:rsidR="000E7571" w:rsidRDefault="000E7571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37EED83C" w14:textId="5C056B59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offer the full range of medicolegal services including breach of duty and causation reports; condition and prognosis reports, meetings with solicitors and counsel and court attendance if required.</w:t>
      </w:r>
    </w:p>
    <w:p w14:paraId="7A8BC4BB" w14:textId="77777777" w:rsidR="000E7571" w:rsidRDefault="000E7571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7D93B2D4" w14:textId="5F0726CE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am happy to offer expert opinion on adult anaesthesia and intensive care</w:t>
      </w:r>
      <w:r w:rsidR="000E7571">
        <w:rPr>
          <w:rFonts w:asciiTheme="minorHAnsi" w:hAnsiTheme="minorHAnsi" w:cstheme="minorHAnsi"/>
          <w:sz w:val="28"/>
          <w:szCs w:val="28"/>
        </w:rPr>
        <w:t xml:space="preserve"> for both claimant and defence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E84E549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46657449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am particularly interested in the deteriorating patient. I am able to provide mortality estimates for patients at the time they </w:t>
      </w:r>
      <w:proofErr w:type="gramStart"/>
      <w:r>
        <w:rPr>
          <w:rFonts w:asciiTheme="minorHAnsi" w:hAnsiTheme="minorHAnsi" w:cstheme="minorHAnsi"/>
          <w:sz w:val="28"/>
          <w:szCs w:val="28"/>
        </w:rPr>
        <w:t>were, or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should have been admitted to intensive care.</w:t>
      </w:r>
    </w:p>
    <w:p w14:paraId="35E1303F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1B666A4D" w14:textId="306883D4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am also developing an interest in the Post Intensive care Syndrome. This is the physical, cognitive and psychological problems that survi</w:t>
      </w:r>
      <w:r w:rsidR="000E7571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ors of intensive care may suffer from.</w:t>
      </w:r>
    </w:p>
    <w:p w14:paraId="16144690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</w:p>
    <w:p w14:paraId="15E42AFF" w14:textId="286FCC39" w:rsidR="00172D99" w:rsidRPr="00172D99" w:rsidRDefault="00172D99" w:rsidP="00A130D1">
      <w:pPr>
        <w:tabs>
          <w:tab w:val="left" w:pos="305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Though much of my work is desktop reporting I </w:t>
      </w:r>
      <w:r w:rsidR="000E7571">
        <w:rPr>
          <w:rFonts w:asciiTheme="minorHAnsi" w:hAnsiTheme="minorHAnsi" w:cstheme="minorHAnsi"/>
          <w:sz w:val="28"/>
          <w:szCs w:val="28"/>
        </w:rPr>
        <w:t>am ha</w:t>
      </w:r>
      <w:r>
        <w:rPr>
          <w:rFonts w:asciiTheme="minorHAnsi" w:hAnsiTheme="minorHAnsi" w:cstheme="minorHAnsi"/>
          <w:sz w:val="28"/>
          <w:szCs w:val="28"/>
        </w:rPr>
        <w:t>ppy to see patients</w:t>
      </w:r>
      <w:r w:rsidR="000E7571">
        <w:rPr>
          <w:rFonts w:asciiTheme="minorHAnsi" w:hAnsiTheme="minorHAnsi" w:cstheme="minorHAnsi"/>
          <w:sz w:val="28"/>
          <w:szCs w:val="28"/>
        </w:rPr>
        <w:t xml:space="preserve"> either locally to me or in their own homes.</w:t>
      </w:r>
    </w:p>
    <w:p w14:paraId="3A2254E9" w14:textId="77777777" w:rsidR="00172D99" w:rsidRDefault="00172D99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</w:p>
    <w:p w14:paraId="4A48A2AA" w14:textId="7E9A1D2C" w:rsidR="00A130D1" w:rsidRPr="00172D99" w:rsidRDefault="00863A63" w:rsidP="00A130D1">
      <w:pPr>
        <w:tabs>
          <w:tab w:val="left" w:pos="3053"/>
        </w:tabs>
        <w:rPr>
          <w:rFonts w:asciiTheme="minorHAnsi" w:hAnsiTheme="minorHAnsi" w:cstheme="minorHAnsi"/>
          <w:b/>
          <w:sz w:val="28"/>
          <w:szCs w:val="28"/>
        </w:rPr>
      </w:pPr>
      <w:r w:rsidRPr="00172D99">
        <w:rPr>
          <w:rFonts w:asciiTheme="minorHAnsi" w:hAnsiTheme="minorHAnsi" w:cstheme="minorHAnsi"/>
          <w:b/>
          <w:sz w:val="28"/>
          <w:szCs w:val="28"/>
        </w:rPr>
        <w:t xml:space="preserve">Anaesthesia </w:t>
      </w:r>
      <w:r w:rsidR="00E0442F" w:rsidRPr="00172D99">
        <w:rPr>
          <w:rFonts w:asciiTheme="minorHAnsi" w:hAnsiTheme="minorHAnsi" w:cstheme="minorHAnsi"/>
          <w:b/>
          <w:sz w:val="28"/>
          <w:szCs w:val="28"/>
        </w:rPr>
        <w:t>Practice.</w:t>
      </w:r>
    </w:p>
    <w:p w14:paraId="7775BA2A" w14:textId="77777777" w:rsidR="000E7571" w:rsidRDefault="000E7571" w:rsidP="000E7571">
      <w:pPr>
        <w:rPr>
          <w:rFonts w:asciiTheme="minorHAnsi" w:hAnsiTheme="minorHAnsi" w:cstheme="minorHAnsi"/>
          <w:sz w:val="28"/>
          <w:szCs w:val="28"/>
        </w:rPr>
      </w:pPr>
    </w:p>
    <w:p w14:paraId="1A7DFB0E" w14:textId="70F62099" w:rsidR="00863A63" w:rsidRPr="00172D99" w:rsidRDefault="00863A63" w:rsidP="000E757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172D99">
        <w:rPr>
          <w:rFonts w:asciiTheme="minorHAnsi" w:hAnsiTheme="minorHAnsi" w:cstheme="minorHAnsi"/>
          <w:color w:val="000000"/>
          <w:sz w:val="28"/>
          <w:szCs w:val="28"/>
        </w:rPr>
        <w:t xml:space="preserve">As a consultant for </w:t>
      </w:r>
      <w:r w:rsidR="00E0442F" w:rsidRPr="00172D9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Pr="00172D99">
        <w:rPr>
          <w:rFonts w:asciiTheme="minorHAnsi" w:hAnsiTheme="minorHAnsi" w:cstheme="minorHAnsi"/>
          <w:color w:val="000000"/>
          <w:sz w:val="28"/>
          <w:szCs w:val="28"/>
        </w:rPr>
        <w:t xml:space="preserve"> years my anaesthetic practice has included almost all of the specialties one would expect to find in a district general hospital. These include; elective and emergency general surgery; thoraco-abdominal oesophagectomy surgery; laparoscopic upper GI surgery; </w:t>
      </w:r>
      <w:r w:rsidR="00295598" w:rsidRPr="00172D99">
        <w:rPr>
          <w:rFonts w:asciiTheme="minorHAnsi" w:hAnsiTheme="minorHAnsi" w:cstheme="minorHAnsi"/>
          <w:color w:val="000000"/>
          <w:sz w:val="28"/>
          <w:szCs w:val="28"/>
        </w:rPr>
        <w:t>u</w:t>
      </w:r>
      <w:r w:rsidRPr="00172D99">
        <w:rPr>
          <w:rFonts w:asciiTheme="minorHAnsi" w:hAnsiTheme="minorHAnsi" w:cstheme="minorHAnsi"/>
          <w:color w:val="000000"/>
          <w:sz w:val="28"/>
          <w:szCs w:val="28"/>
        </w:rPr>
        <w:t xml:space="preserve">rology; </w:t>
      </w:r>
      <w:r w:rsidR="00295598" w:rsidRPr="00172D99">
        <w:rPr>
          <w:rFonts w:asciiTheme="minorHAnsi" w:hAnsiTheme="minorHAnsi" w:cstheme="minorHAnsi"/>
          <w:color w:val="000000"/>
          <w:sz w:val="28"/>
          <w:szCs w:val="28"/>
        </w:rPr>
        <w:t>and b</w:t>
      </w:r>
      <w:r w:rsidRPr="00172D99">
        <w:rPr>
          <w:rFonts w:asciiTheme="minorHAnsi" w:hAnsiTheme="minorHAnsi" w:cstheme="minorHAnsi"/>
          <w:color w:val="000000"/>
          <w:sz w:val="28"/>
          <w:szCs w:val="28"/>
        </w:rPr>
        <w:t>reast surgery.</w:t>
      </w:r>
    </w:p>
    <w:p w14:paraId="7A73C81A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E1513D6" w14:textId="2A6988CA" w:rsidR="00863A63" w:rsidRPr="00172D99" w:rsidRDefault="00863A63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 have also anaesthetised for </w:t>
      </w:r>
      <w:r w:rsidR="00295598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m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axillo-</w:t>
      </w:r>
      <w:r w:rsidR="00295598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f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acial surgery including facial reconstructions and major cancer surgery; ENT surgery including difficult airways, and both emergency and elective gynaecology. </w:t>
      </w:r>
    </w:p>
    <w:p w14:paraId="46D08E8C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56337F5" w14:textId="71A39FCC" w:rsidR="00380ED9" w:rsidRPr="00172D99" w:rsidRDefault="00682E2B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Latterly my </w:t>
      </w:r>
      <w:r w:rsidR="00863A63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anaesthetic practice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was </w:t>
      </w:r>
      <w:r w:rsidR="00863A63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in a specialist </w:t>
      </w:r>
      <w:r w:rsidR="00295598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o</w:t>
      </w:r>
      <w:r w:rsidR="00863A63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rthopaedic hospital</w:t>
      </w:r>
      <w:r w:rsidR="00380ED9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49F96980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75A0E4B" w14:textId="267FE1B5" w:rsidR="00380ED9" w:rsidRPr="00172D99" w:rsidRDefault="00380ED9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I regularly anaesthetise</w:t>
      </w:r>
      <w:r w:rsidR="00682E2B">
        <w:rPr>
          <w:rFonts w:asciiTheme="minorHAnsi" w:eastAsia="Times New Roman" w:hAnsiTheme="minorHAnsi" w:cstheme="minorHAnsi"/>
          <w:color w:val="000000"/>
          <w:sz w:val="28"/>
          <w:szCs w:val="28"/>
        </w:rPr>
        <w:t>d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for hip and knee replacements, spinal surgery and a wide variety of upper and lower limb orthopaedic procedures. </w:t>
      </w:r>
    </w:p>
    <w:p w14:paraId="005128C6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25D7DFC" w14:textId="130291A8" w:rsidR="00380ED9" w:rsidRPr="00172D99" w:rsidRDefault="00380ED9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In addition to general anaesthesia </w:t>
      </w:r>
      <w:r w:rsidR="00863A63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I regularly practice</w:t>
      </w:r>
      <w:r w:rsidR="00682E2B">
        <w:rPr>
          <w:rFonts w:asciiTheme="minorHAnsi" w:eastAsia="Times New Roman" w:hAnsiTheme="minorHAnsi" w:cstheme="minorHAnsi"/>
          <w:color w:val="000000"/>
          <w:sz w:val="28"/>
          <w:szCs w:val="28"/>
        </w:rPr>
        <w:t>d</w:t>
      </w:r>
      <w:r w:rsidR="00863A63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regional and spinal anaesthetic </w:t>
      </w:r>
      <w:r w:rsidR="00A07FFC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techniques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alone or in combination with</w:t>
      </w:r>
      <w:r w:rsidR="00A07FFC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sedation or general anaesthesia.</w:t>
      </w:r>
    </w:p>
    <w:p w14:paraId="4495DC2B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569E6DA" w14:textId="24C14FB1" w:rsidR="00863A63" w:rsidRPr="00172D99" w:rsidRDefault="00863A63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I ha</w:t>
      </w:r>
      <w:r w:rsidR="00682E2B">
        <w:rPr>
          <w:rFonts w:asciiTheme="minorHAnsi" w:eastAsia="Times New Roman" w:hAnsiTheme="minorHAnsi" w:cstheme="minorHAnsi"/>
          <w:color w:val="000000"/>
          <w:sz w:val="28"/>
          <w:szCs w:val="28"/>
        </w:rPr>
        <w:t>d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specific sessions in the pre-operative assessment unit</w:t>
      </w:r>
      <w:r w:rsidR="00E0442F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2E3475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and I </w:t>
      </w:r>
      <w:r w:rsidR="00682E2B">
        <w:rPr>
          <w:rFonts w:asciiTheme="minorHAnsi" w:eastAsia="Times New Roman" w:hAnsiTheme="minorHAnsi" w:cstheme="minorHAnsi"/>
          <w:color w:val="000000"/>
          <w:sz w:val="28"/>
          <w:szCs w:val="28"/>
        </w:rPr>
        <w:t>was</w:t>
      </w:r>
      <w:r w:rsidR="002E3475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the clinical lead for pre</w:t>
      </w:r>
      <w:r w:rsidR="00295598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-</w:t>
      </w:r>
      <w:r w:rsidR="002E3475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operative assessment.</w:t>
      </w:r>
    </w:p>
    <w:p w14:paraId="6856DAC9" w14:textId="77777777" w:rsidR="002E3475" w:rsidRPr="002E3475" w:rsidRDefault="002E3475" w:rsidP="00863A6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997A17" w14:textId="589115CA" w:rsidR="00863A63" w:rsidRPr="00172D99" w:rsidRDefault="00E0442F" w:rsidP="00863A63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Intensive care practice.</w:t>
      </w:r>
    </w:p>
    <w:p w14:paraId="442C25DA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435EB248" w14:textId="77777777" w:rsidR="00380ED9" w:rsidRDefault="00863A63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 have a wide experience in dealing with </w:t>
      </w:r>
      <w:r w:rsidR="002E3475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adult 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medical and surgical intensive care patients found in a district general hospital</w:t>
      </w:r>
      <w:r w:rsidR="00295598"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14:paraId="6CB50850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6B36127" w14:textId="22EA5DCF" w:rsidR="00863A63" w:rsidRDefault="00863A63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>I am experienced in invasive and non-invasive ventilation; cardiovascular monitoring and support; haemodialysis and haemofiltration and procedures such as central lines, including dialysis lines, arterial lines; percutaneous tracheostomy and mini-tracheostomy.</w:t>
      </w:r>
    </w:p>
    <w:p w14:paraId="780CE962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50D47AAF" w14:textId="6F9463EA" w:rsidR="00863A63" w:rsidRDefault="00863A63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72D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 am particularly interested in the deteriorating patient and introduced the VitalPAC electronic charting and early warning scoring system to Shrewsbury and Telford Hospitals NHS Trust. </w:t>
      </w:r>
    </w:p>
    <w:p w14:paraId="22624C6A" w14:textId="77777777" w:rsidR="000E7571" w:rsidRDefault="000E7571" w:rsidP="000E7571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sectPr w:rsidR="000E75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D372" w14:textId="77777777" w:rsidR="0031466B" w:rsidRDefault="0031466B" w:rsidP="004572AC">
      <w:r>
        <w:separator/>
      </w:r>
    </w:p>
  </w:endnote>
  <w:endnote w:type="continuationSeparator" w:id="0">
    <w:p w14:paraId="63EA78F0" w14:textId="77777777" w:rsidR="0031466B" w:rsidRDefault="0031466B" w:rsidP="0045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073" w14:textId="77777777" w:rsidR="00FE2173" w:rsidRDefault="00FE2173" w:rsidP="004572AC">
    <w:pPr>
      <w:pStyle w:val="Footer"/>
      <w:jc w:val="center"/>
      <w:rPr>
        <w:sz w:val="24"/>
        <w:szCs w:val="24"/>
      </w:rPr>
    </w:pPr>
  </w:p>
  <w:p w14:paraId="6A505F70" w14:textId="67371140" w:rsidR="004572AC" w:rsidRDefault="004572AC" w:rsidP="004572AC">
    <w:pPr>
      <w:pStyle w:val="Footer"/>
      <w:jc w:val="center"/>
      <w:rPr>
        <w:sz w:val="24"/>
        <w:szCs w:val="24"/>
      </w:rPr>
    </w:pPr>
    <w:r w:rsidRPr="004572AC">
      <w:rPr>
        <w:sz w:val="24"/>
        <w:szCs w:val="24"/>
      </w:rPr>
      <w:t xml:space="preserve">Dr Nigel Richard Tufft. BSc. </w:t>
    </w:r>
    <w:r w:rsidR="00337730" w:rsidRPr="004572AC">
      <w:rPr>
        <w:sz w:val="24"/>
        <w:szCs w:val="24"/>
      </w:rPr>
      <w:t>MB</w:t>
    </w:r>
    <w:r w:rsidR="00380ED9">
      <w:rPr>
        <w:sz w:val="24"/>
        <w:szCs w:val="24"/>
      </w:rPr>
      <w:t xml:space="preserve">. </w:t>
    </w:r>
    <w:r w:rsidR="00337730" w:rsidRPr="004572AC">
      <w:rPr>
        <w:sz w:val="24"/>
        <w:szCs w:val="24"/>
      </w:rPr>
      <w:t>ChB</w:t>
    </w:r>
    <w:r w:rsidRPr="004572AC">
      <w:rPr>
        <w:sz w:val="24"/>
        <w:szCs w:val="24"/>
      </w:rPr>
      <w:t>. FRCA. FFICM. Expert witness in anaesthesia and intensive care medicine.</w:t>
    </w:r>
    <w:r>
      <w:rPr>
        <w:sz w:val="24"/>
        <w:szCs w:val="24"/>
      </w:rPr>
      <w:t xml:space="preserve">  </w:t>
    </w:r>
    <w:hyperlink r:id="rId1" w:history="1">
      <w:r w:rsidRPr="00EE0B91">
        <w:rPr>
          <w:rStyle w:val="Hyperlink"/>
          <w:sz w:val="24"/>
          <w:szCs w:val="24"/>
        </w:rPr>
        <w:t>www.nigeltufftlegal.co.uk</w:t>
      </w:r>
    </w:hyperlink>
    <w:r>
      <w:rPr>
        <w:sz w:val="24"/>
        <w:szCs w:val="24"/>
      </w:rPr>
      <w:t xml:space="preserve"> </w:t>
    </w:r>
    <w:r w:rsidRPr="004572AC">
      <w:rPr>
        <w:sz w:val="24"/>
        <w:szCs w:val="24"/>
      </w:rPr>
      <w:t xml:space="preserve">  </w:t>
    </w:r>
    <w:hyperlink r:id="rId2" w:history="1">
      <w:r w:rsidRPr="004572AC">
        <w:rPr>
          <w:rStyle w:val="Hyperlink"/>
          <w:sz w:val="24"/>
          <w:szCs w:val="24"/>
        </w:rPr>
        <w:t>nigeltufftlegal@gmail.com</w:t>
      </w:r>
    </w:hyperlink>
  </w:p>
  <w:p w14:paraId="2468137F" w14:textId="77777777" w:rsidR="00FE2173" w:rsidRDefault="00FE2173" w:rsidP="004572AC">
    <w:pPr>
      <w:pStyle w:val="Footer"/>
      <w:jc w:val="center"/>
      <w:rPr>
        <w:sz w:val="24"/>
        <w:szCs w:val="24"/>
      </w:rPr>
    </w:pPr>
  </w:p>
  <w:p w14:paraId="5197DECD" w14:textId="733A7359" w:rsidR="00FE2173" w:rsidRDefault="00FE2173" w:rsidP="004572A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PO Box 441, Market Drayton, Shropshire, TF9 9EP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4021" w14:textId="77777777" w:rsidR="0031466B" w:rsidRDefault="0031466B" w:rsidP="004572AC">
      <w:r>
        <w:separator/>
      </w:r>
    </w:p>
  </w:footnote>
  <w:footnote w:type="continuationSeparator" w:id="0">
    <w:p w14:paraId="39075668" w14:textId="77777777" w:rsidR="0031466B" w:rsidRDefault="0031466B" w:rsidP="0045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1C4"/>
    <w:multiLevelType w:val="hybridMultilevel"/>
    <w:tmpl w:val="CF58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339"/>
    <w:multiLevelType w:val="hybridMultilevel"/>
    <w:tmpl w:val="2C589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E08"/>
    <w:multiLevelType w:val="hybridMultilevel"/>
    <w:tmpl w:val="D1EA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5F3D"/>
    <w:multiLevelType w:val="hybridMultilevel"/>
    <w:tmpl w:val="FC68D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FE5"/>
    <w:multiLevelType w:val="hybridMultilevel"/>
    <w:tmpl w:val="F430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31238"/>
    <w:multiLevelType w:val="hybridMultilevel"/>
    <w:tmpl w:val="482E7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0398"/>
    <w:multiLevelType w:val="hybridMultilevel"/>
    <w:tmpl w:val="3A76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0CD"/>
    <w:multiLevelType w:val="hybridMultilevel"/>
    <w:tmpl w:val="5B12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0CE2"/>
    <w:multiLevelType w:val="hybridMultilevel"/>
    <w:tmpl w:val="EEBC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96019"/>
    <w:multiLevelType w:val="hybridMultilevel"/>
    <w:tmpl w:val="FA3A4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38B1"/>
    <w:multiLevelType w:val="hybridMultilevel"/>
    <w:tmpl w:val="22AA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6E39"/>
    <w:multiLevelType w:val="hybridMultilevel"/>
    <w:tmpl w:val="C62C2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99A"/>
    <w:multiLevelType w:val="hybridMultilevel"/>
    <w:tmpl w:val="96CC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5E70F88-41D4-46C3-B4B8-D502C9B51F4D}"/>
    <w:docVar w:name="dgnword-eventsink" w:val="542933632"/>
  </w:docVars>
  <w:rsids>
    <w:rsidRoot w:val="00A130D1"/>
    <w:rsid w:val="0000175C"/>
    <w:rsid w:val="00027CA3"/>
    <w:rsid w:val="000A1E88"/>
    <w:rsid w:val="000B4C63"/>
    <w:rsid w:val="000D7BDE"/>
    <w:rsid w:val="000E377C"/>
    <w:rsid w:val="000E7571"/>
    <w:rsid w:val="00172D99"/>
    <w:rsid w:val="001969CB"/>
    <w:rsid w:val="0027425D"/>
    <w:rsid w:val="00295598"/>
    <w:rsid w:val="002A7420"/>
    <w:rsid w:val="002D52D0"/>
    <w:rsid w:val="002E3475"/>
    <w:rsid w:val="0031466B"/>
    <w:rsid w:val="00337730"/>
    <w:rsid w:val="00380ED9"/>
    <w:rsid w:val="003F1FB6"/>
    <w:rsid w:val="004156C3"/>
    <w:rsid w:val="004572AC"/>
    <w:rsid w:val="0047774A"/>
    <w:rsid w:val="004F31F8"/>
    <w:rsid w:val="005D1D91"/>
    <w:rsid w:val="00642DF1"/>
    <w:rsid w:val="00666AFC"/>
    <w:rsid w:val="00682E2B"/>
    <w:rsid w:val="006E221B"/>
    <w:rsid w:val="007B0F51"/>
    <w:rsid w:val="00863A63"/>
    <w:rsid w:val="008915DC"/>
    <w:rsid w:val="008B1E69"/>
    <w:rsid w:val="009021C6"/>
    <w:rsid w:val="009951F5"/>
    <w:rsid w:val="00A07FFC"/>
    <w:rsid w:val="00A130D1"/>
    <w:rsid w:val="00C47BD7"/>
    <w:rsid w:val="00CA7DCE"/>
    <w:rsid w:val="00DB3964"/>
    <w:rsid w:val="00E0442F"/>
    <w:rsid w:val="00E15140"/>
    <w:rsid w:val="00F53761"/>
    <w:rsid w:val="00FC04C7"/>
    <w:rsid w:val="00FC334B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B5CD"/>
  <w15:docId w15:val="{F5B6EA4E-5BBE-4B7F-ACFE-B9F38081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D1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4C63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4C63"/>
    <w:rPr>
      <w:rFonts w:ascii="Arial" w:eastAsia="Times New Roman" w:hAnsi="Arial"/>
      <w:b/>
      <w:bCs/>
      <w:kern w:val="32"/>
      <w:sz w:val="24"/>
      <w:szCs w:val="32"/>
    </w:rPr>
  </w:style>
  <w:style w:type="paragraph" w:customStyle="1" w:styleId="Address2">
    <w:name w:val="Address 2"/>
    <w:basedOn w:val="Normal"/>
    <w:rsid w:val="00A130D1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A130D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D1"/>
    <w:rPr>
      <w:rFonts w:ascii="Segoe UI" w:eastAsia="Batang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F51"/>
    <w:pPr>
      <w:ind w:left="720"/>
      <w:contextualSpacing/>
    </w:pPr>
  </w:style>
  <w:style w:type="character" w:styleId="Strong">
    <w:name w:val="Strong"/>
    <w:qFormat/>
    <w:rsid w:val="002E34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AC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AC"/>
    <w:rPr>
      <w:rFonts w:ascii="Arial" w:eastAsia="Batang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72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wixstatic.com/media/199286_abb712c113894f38a874d64c7eca15cf~mv2_d_1536_2304_s_2.jpg/v1/crop/x_0,y_218,w_1536,h_1927/fill/w_259,h_330,al_c,q_80,usm_0.66_1.00_0.01/199286_abb712c113894f38a874d64c7eca15cf~mv2_d_1536_2304_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geltufftlegal@gmail.com" TargetMode="External"/><Relationship Id="rId1" Type="http://schemas.openxmlformats.org/officeDocument/2006/relationships/hyperlink" Target="http://www.nigeltufftleg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 Orthopaedic Hospital Foundation Trust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Tufft</dc:creator>
  <cp:lastModifiedBy>Nigel Tufft</cp:lastModifiedBy>
  <cp:revision>3</cp:revision>
  <cp:lastPrinted>2020-01-22T13:22:00Z</cp:lastPrinted>
  <dcterms:created xsi:type="dcterms:W3CDTF">2022-02-28T11:41:00Z</dcterms:created>
  <dcterms:modified xsi:type="dcterms:W3CDTF">2022-02-28T11:49:00Z</dcterms:modified>
</cp:coreProperties>
</file>